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4A" w:rsidRPr="00E96B4A" w:rsidRDefault="00E96B4A" w:rsidP="00E96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E96B4A" w:rsidRPr="00E96B4A" w:rsidRDefault="00E96B4A" w:rsidP="00E96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B4A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</w:t>
      </w:r>
    </w:p>
    <w:p w:rsidR="00E96B4A" w:rsidRPr="00E96B4A" w:rsidRDefault="00E96B4A" w:rsidP="00E96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B4A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опубликованных учебных изданий и научных трудов</w:t>
      </w:r>
    </w:p>
    <w:p w:rsidR="00E96B4A" w:rsidRPr="00E96B4A" w:rsidRDefault="00E96B4A" w:rsidP="00E96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B4A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 (полностью)</w:t>
      </w:r>
    </w:p>
    <w:p w:rsidR="00E96B4A" w:rsidRPr="00E96B4A" w:rsidRDefault="00E96B4A" w:rsidP="00E96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07" w:type="dxa"/>
        <w:tblInd w:w="-54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3107"/>
        <w:gridCol w:w="28"/>
        <w:gridCol w:w="1112"/>
        <w:gridCol w:w="22"/>
        <w:gridCol w:w="2402"/>
        <w:gridCol w:w="8"/>
        <w:gridCol w:w="993"/>
        <w:gridCol w:w="1983"/>
      </w:tblGrid>
      <w:tr w:rsidR="00E96B4A" w:rsidRPr="00E96B4A" w:rsidTr="001443BF">
        <w:trPr>
          <w:trHeight w:val="1812"/>
        </w:trPr>
        <w:tc>
          <w:tcPr>
            <w:tcW w:w="552" w:type="dxa"/>
            <w:vAlign w:val="center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7" w:type="dxa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изданий, научных трудов и патентов на изобретение и иные объекты интеллектуальной собственности</w:t>
            </w:r>
          </w:p>
        </w:tc>
        <w:tc>
          <w:tcPr>
            <w:tcW w:w="1140" w:type="dxa"/>
            <w:gridSpan w:val="2"/>
            <w:vAlign w:val="center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2424" w:type="dxa"/>
            <w:gridSpan w:val="2"/>
            <w:vAlign w:val="center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01" w:type="dxa"/>
            <w:gridSpan w:val="2"/>
            <w:vAlign w:val="center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983" w:type="dxa"/>
            <w:vAlign w:val="center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E96B4A" w:rsidRPr="00E96B4A" w:rsidTr="001443BF">
        <w:trPr>
          <w:trHeight w:val="85"/>
        </w:trPr>
        <w:tc>
          <w:tcPr>
            <w:tcW w:w="552" w:type="dxa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07" w:type="dxa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2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4" w:type="dxa"/>
            <w:gridSpan w:val="2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gridSpan w:val="2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6B4A" w:rsidRPr="00E96B4A" w:rsidTr="001443B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10207" w:type="dxa"/>
            <w:gridSpan w:val="9"/>
          </w:tcPr>
          <w:p w:rsidR="00E96B4A" w:rsidRPr="00E96B4A" w:rsidRDefault="00E96B4A" w:rsidP="00E96B4A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а) учебные издания</w:t>
            </w:r>
          </w:p>
        </w:tc>
      </w:tr>
      <w:tr w:rsidR="00E96B4A" w:rsidRPr="00E96B4A" w:rsidTr="001443B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52" w:type="dxa"/>
          </w:tcPr>
          <w:p w:rsidR="00E96B4A" w:rsidRPr="00E96B4A" w:rsidRDefault="00E96B4A" w:rsidP="00E96B4A">
            <w:pPr>
              <w:keepLines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E96B4A" w:rsidRPr="00E96B4A" w:rsidRDefault="00E96B4A" w:rsidP="00E96B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96B4A" w:rsidRPr="00E96B4A" w:rsidRDefault="00E96B4A" w:rsidP="00E96B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E96B4A" w:rsidRPr="00E96B4A" w:rsidRDefault="00E96B4A" w:rsidP="00E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96B4A" w:rsidRPr="00E96B4A" w:rsidRDefault="00E96B4A" w:rsidP="00E96B4A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B4A" w:rsidRPr="00E96B4A" w:rsidTr="001443B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552" w:type="dxa"/>
          </w:tcPr>
          <w:p w:rsidR="00E96B4A" w:rsidRPr="00E96B4A" w:rsidRDefault="00E96B4A" w:rsidP="00E96B4A">
            <w:pPr>
              <w:keepLines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E96B4A" w:rsidRPr="00E96B4A" w:rsidRDefault="00E96B4A" w:rsidP="00E96B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96B4A" w:rsidRPr="00E96B4A" w:rsidRDefault="00E96B4A" w:rsidP="00E96B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E96B4A" w:rsidRPr="00E96B4A" w:rsidRDefault="00E96B4A" w:rsidP="00E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96B4A" w:rsidRPr="00E96B4A" w:rsidRDefault="00E96B4A" w:rsidP="00E96B4A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B4A" w:rsidRPr="00E96B4A" w:rsidTr="001443B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0207" w:type="dxa"/>
            <w:gridSpan w:val="9"/>
          </w:tcPr>
          <w:p w:rsidR="00E96B4A" w:rsidRPr="00E96B4A" w:rsidRDefault="00E96B4A" w:rsidP="00E96B4A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б) научные труды</w:t>
            </w:r>
          </w:p>
        </w:tc>
      </w:tr>
      <w:tr w:rsidR="00E96B4A" w:rsidRPr="00E96B4A" w:rsidTr="001443B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552" w:type="dxa"/>
          </w:tcPr>
          <w:p w:rsidR="00E96B4A" w:rsidRPr="00E96B4A" w:rsidRDefault="00E96B4A" w:rsidP="00E96B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E96B4A" w:rsidRPr="00E96B4A" w:rsidRDefault="00E96B4A" w:rsidP="00E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E96B4A" w:rsidRPr="00E96B4A" w:rsidRDefault="00E96B4A" w:rsidP="00E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96B4A" w:rsidRPr="00E96B4A" w:rsidRDefault="00E96B4A" w:rsidP="00E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4A" w:rsidRPr="00E96B4A" w:rsidTr="001443B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552" w:type="dxa"/>
          </w:tcPr>
          <w:p w:rsidR="00E96B4A" w:rsidRPr="00E96B4A" w:rsidRDefault="00E96B4A" w:rsidP="00E96B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E96B4A" w:rsidRPr="00E96B4A" w:rsidRDefault="00E96B4A" w:rsidP="00E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E96B4A" w:rsidRPr="00E96B4A" w:rsidRDefault="00E96B4A" w:rsidP="00E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96B4A" w:rsidRPr="00E96B4A" w:rsidRDefault="00E96B4A" w:rsidP="00E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4A" w:rsidRPr="00E96B4A" w:rsidTr="001443B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0207" w:type="dxa"/>
            <w:gridSpan w:val="9"/>
          </w:tcPr>
          <w:p w:rsidR="00E96B4A" w:rsidRPr="00E96B4A" w:rsidRDefault="00E96B4A" w:rsidP="00E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патенты на изобретение, патенты (свидетельства) на полезную модель, патенты на промышленный образец, патенты на селекционные достижения, свидетельства на программу  для электронных вычислительных машин, базы данных, топологию интегральных микросхем, зарегистрированные в установленном порядке</w:t>
            </w:r>
          </w:p>
        </w:tc>
      </w:tr>
      <w:tr w:rsidR="00E96B4A" w:rsidRPr="00E96B4A" w:rsidTr="001443B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552" w:type="dxa"/>
          </w:tcPr>
          <w:p w:rsidR="00E96B4A" w:rsidRPr="00E96B4A" w:rsidRDefault="00E96B4A" w:rsidP="00E96B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E96B4A" w:rsidRPr="00E96B4A" w:rsidRDefault="00E96B4A" w:rsidP="00E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E96B4A" w:rsidRPr="00E96B4A" w:rsidRDefault="00E96B4A" w:rsidP="00E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96B4A" w:rsidRPr="00E96B4A" w:rsidRDefault="00E96B4A" w:rsidP="00E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4A" w:rsidRPr="00E96B4A" w:rsidTr="001443B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52" w:type="dxa"/>
          </w:tcPr>
          <w:p w:rsidR="00E96B4A" w:rsidRPr="00E96B4A" w:rsidRDefault="00E96B4A" w:rsidP="00E96B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E96B4A" w:rsidRPr="00E96B4A" w:rsidRDefault="00E96B4A" w:rsidP="00E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E96B4A" w:rsidRPr="00E96B4A" w:rsidRDefault="00E96B4A" w:rsidP="00E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6B4A" w:rsidRPr="00E96B4A" w:rsidRDefault="00E96B4A" w:rsidP="00E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E96B4A" w:rsidRPr="00E96B4A" w:rsidRDefault="00E96B4A" w:rsidP="00E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B4A" w:rsidRPr="00E96B4A" w:rsidRDefault="00E96B4A" w:rsidP="00E96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104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3115"/>
        <w:gridCol w:w="3551"/>
      </w:tblGrid>
      <w:tr w:rsidR="00E96B4A" w:rsidRPr="00E96B4A" w:rsidTr="001443BF">
        <w:tc>
          <w:tcPr>
            <w:tcW w:w="3829" w:type="dxa"/>
          </w:tcPr>
          <w:p w:rsidR="00E96B4A" w:rsidRPr="00E96B4A" w:rsidRDefault="00E96B4A" w:rsidP="00E96B4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Соискатель должности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51" w:type="dxa"/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(И.О. Фамилия)</w:t>
            </w:r>
          </w:p>
        </w:tc>
      </w:tr>
      <w:tr w:rsidR="00E96B4A" w:rsidRPr="00E96B4A" w:rsidTr="001443BF">
        <w:tc>
          <w:tcPr>
            <w:tcW w:w="3829" w:type="dxa"/>
          </w:tcPr>
          <w:p w:rsidR="00E96B4A" w:rsidRPr="00E96B4A" w:rsidRDefault="00E96B4A" w:rsidP="00E96B4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51" w:type="dxa"/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6B4A" w:rsidRPr="00E96B4A" w:rsidTr="001443BF">
        <w:tc>
          <w:tcPr>
            <w:tcW w:w="3829" w:type="dxa"/>
          </w:tcPr>
          <w:p w:rsidR="00E96B4A" w:rsidRPr="00E96B4A" w:rsidRDefault="00E96B4A" w:rsidP="00E96B4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51" w:type="dxa"/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6B4A" w:rsidRPr="00E96B4A" w:rsidTr="001443BF">
        <w:tc>
          <w:tcPr>
            <w:tcW w:w="3829" w:type="dxa"/>
          </w:tcPr>
          <w:p w:rsidR="00E96B4A" w:rsidRPr="00E96B4A" w:rsidRDefault="00E96B4A" w:rsidP="00E96B4A">
            <w:pP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Список публикаций верен:</w:t>
            </w:r>
          </w:p>
        </w:tc>
        <w:tc>
          <w:tcPr>
            <w:tcW w:w="3115" w:type="dxa"/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51" w:type="dxa"/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6B4A" w:rsidRPr="00E96B4A" w:rsidTr="001443BF">
        <w:tc>
          <w:tcPr>
            <w:tcW w:w="3829" w:type="dxa"/>
          </w:tcPr>
          <w:p w:rsidR="00E96B4A" w:rsidRPr="00E96B4A" w:rsidRDefault="00E96B4A" w:rsidP="00E96B4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Заведующий кафедрой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51" w:type="dxa"/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(И.О. Фамилия)</w:t>
            </w:r>
          </w:p>
        </w:tc>
      </w:tr>
      <w:tr w:rsidR="00E96B4A" w:rsidRPr="00E96B4A" w:rsidTr="001443BF">
        <w:tc>
          <w:tcPr>
            <w:tcW w:w="3829" w:type="dxa"/>
            <w:tcBorders>
              <w:bottom w:val="single" w:sz="4" w:space="0" w:color="auto"/>
            </w:tcBorders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51" w:type="dxa"/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6B4A" w:rsidRPr="00E96B4A" w:rsidTr="001443BF">
        <w:tc>
          <w:tcPr>
            <w:tcW w:w="3829" w:type="dxa"/>
            <w:tcBorders>
              <w:top w:val="single" w:sz="4" w:space="0" w:color="auto"/>
            </w:tcBorders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кафедры)</w:t>
            </w:r>
          </w:p>
        </w:tc>
        <w:tc>
          <w:tcPr>
            <w:tcW w:w="3115" w:type="dxa"/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6B4A" w:rsidRPr="00E96B4A" w:rsidTr="001443BF">
        <w:tc>
          <w:tcPr>
            <w:tcW w:w="3829" w:type="dxa"/>
          </w:tcPr>
          <w:p w:rsidR="00E96B4A" w:rsidRPr="00E96B4A" w:rsidRDefault="00E96B4A" w:rsidP="00E96B4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51" w:type="dxa"/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6B4A" w:rsidRPr="00E96B4A" w:rsidTr="001443BF">
        <w:tc>
          <w:tcPr>
            <w:tcW w:w="3829" w:type="dxa"/>
          </w:tcPr>
          <w:p w:rsidR="00E96B4A" w:rsidRPr="00E96B4A" w:rsidRDefault="00E96B4A" w:rsidP="00E96B4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Ученый секретарь</w:t>
            </w:r>
          </w:p>
          <w:p w:rsidR="00E96B4A" w:rsidRPr="00E96B4A" w:rsidRDefault="00E96B4A" w:rsidP="00E96B4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Ученого совета БФ </w:t>
            </w:r>
            <w:proofErr w:type="spellStart"/>
            <w:r w:rsidRPr="00E96B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УУНиТ</w:t>
            </w:r>
            <w:proofErr w:type="spellEnd"/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51" w:type="dxa"/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Л.Д.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Шайдукова</w:t>
            </w:r>
            <w:proofErr w:type="spellEnd"/>
          </w:p>
        </w:tc>
      </w:tr>
      <w:tr w:rsidR="00E96B4A" w:rsidRPr="00E96B4A" w:rsidTr="001443BF">
        <w:tc>
          <w:tcPr>
            <w:tcW w:w="3829" w:type="dxa"/>
          </w:tcPr>
          <w:p w:rsidR="00E96B4A" w:rsidRPr="00E96B4A" w:rsidRDefault="00E96B4A" w:rsidP="00E9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 ___. 20__ г.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6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51" w:type="dxa"/>
          </w:tcPr>
          <w:p w:rsidR="00E96B4A" w:rsidRPr="00E96B4A" w:rsidRDefault="00E96B4A" w:rsidP="00E96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74D1A" w:rsidRDefault="00874D1A"/>
    <w:p w:rsidR="00E96B4A" w:rsidRDefault="00E96B4A"/>
    <w:p w:rsidR="00E96B4A" w:rsidRPr="00E96B4A" w:rsidRDefault="00E96B4A" w:rsidP="00E9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B4A">
        <w:rPr>
          <w:rFonts w:ascii="Times New Roman" w:eastAsia="Calibri" w:hAnsi="Times New Roman" w:cs="Times New Roman"/>
          <w:sz w:val="24"/>
          <w:szCs w:val="24"/>
          <w:highlight w:val="yellow"/>
        </w:rPr>
        <w:t>Примечание.</w:t>
      </w:r>
    </w:p>
    <w:p w:rsidR="00E96B4A" w:rsidRPr="00E96B4A" w:rsidRDefault="00E96B4A" w:rsidP="00E9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B4A">
        <w:rPr>
          <w:rFonts w:ascii="Times New Roman" w:eastAsia="Calibri" w:hAnsi="Times New Roman" w:cs="Times New Roman"/>
          <w:sz w:val="24"/>
          <w:szCs w:val="24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E96B4A" w:rsidRPr="00E96B4A" w:rsidRDefault="00E96B4A" w:rsidP="00E9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B4A">
        <w:rPr>
          <w:rFonts w:ascii="Times New Roman" w:eastAsia="Calibri" w:hAnsi="Times New Roman" w:cs="Times New Roman"/>
          <w:sz w:val="24"/>
          <w:szCs w:val="24"/>
        </w:rPr>
        <w:lastRenderedPageBreak/>
        <w:t>а) учебные издания;</w:t>
      </w:r>
    </w:p>
    <w:p w:rsidR="00E96B4A" w:rsidRPr="00E96B4A" w:rsidRDefault="00E96B4A" w:rsidP="00E9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B4A">
        <w:rPr>
          <w:rFonts w:ascii="Times New Roman" w:eastAsia="Calibri" w:hAnsi="Times New Roman" w:cs="Times New Roman"/>
          <w:sz w:val="24"/>
          <w:szCs w:val="24"/>
        </w:rPr>
        <w:t>б) научные труды;</w:t>
      </w:r>
    </w:p>
    <w:p w:rsidR="00E96B4A" w:rsidRPr="00E96B4A" w:rsidRDefault="00E96B4A" w:rsidP="00E9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B4A">
        <w:rPr>
          <w:rFonts w:ascii="Times New Roman" w:eastAsia="Calibri" w:hAnsi="Times New Roman" w:cs="Times New Roman"/>
          <w:sz w:val="24"/>
          <w:szCs w:val="24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E96B4A" w:rsidRPr="00E96B4A" w:rsidRDefault="00E96B4A" w:rsidP="00E9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2. В </w:t>
      </w:r>
      <w:hyperlink w:anchor="Par911" w:history="1">
        <w:r w:rsidRPr="00E96B4A">
          <w:rPr>
            <w:rFonts w:ascii="Times New Roman" w:eastAsia="Calibri" w:hAnsi="Times New Roman" w:cs="Times New Roman"/>
            <w:color w:val="0000FF"/>
            <w:sz w:val="24"/>
            <w:szCs w:val="24"/>
          </w:rPr>
          <w:t>графе 2</w:t>
        </w:r>
      </w:hyperlink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E96B4A" w:rsidRPr="00E96B4A" w:rsidRDefault="00E96B4A" w:rsidP="00E9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6B4A">
        <w:rPr>
          <w:rFonts w:ascii="Times New Roman" w:eastAsia="Calibri" w:hAnsi="Times New Roman" w:cs="Times New Roman"/>
          <w:sz w:val="24"/>
          <w:szCs w:val="24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E96B4A" w:rsidRPr="00E96B4A" w:rsidRDefault="00E96B4A" w:rsidP="00E9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B4A">
        <w:rPr>
          <w:rFonts w:ascii="Times New Roman" w:eastAsia="Calibri" w:hAnsi="Times New Roman" w:cs="Times New Roman"/>
          <w:sz w:val="24"/>
          <w:szCs w:val="24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</w:r>
      <w:proofErr w:type="spellStart"/>
      <w:r w:rsidRPr="00E96B4A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6B4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6B4A">
        <w:rPr>
          <w:rFonts w:ascii="Times New Roman" w:eastAsia="Calibri" w:hAnsi="Times New Roman" w:cs="Times New Roman"/>
          <w:sz w:val="24"/>
          <w:szCs w:val="24"/>
        </w:rPr>
        <w:t>Science</w:t>
      </w:r>
      <w:proofErr w:type="spellEnd"/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6B4A">
        <w:rPr>
          <w:rFonts w:ascii="Times New Roman" w:eastAsia="Calibri" w:hAnsi="Times New Roman" w:cs="Times New Roman"/>
          <w:sz w:val="24"/>
          <w:szCs w:val="24"/>
        </w:rPr>
        <w:t>Scopus</w:t>
      </w:r>
      <w:proofErr w:type="spellEnd"/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6B4A">
        <w:rPr>
          <w:rFonts w:ascii="Times New Roman" w:eastAsia="Calibri" w:hAnsi="Times New Roman" w:cs="Times New Roman"/>
          <w:sz w:val="24"/>
          <w:szCs w:val="24"/>
        </w:rPr>
        <w:t>PubMed</w:t>
      </w:r>
      <w:proofErr w:type="spellEnd"/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6B4A">
        <w:rPr>
          <w:rFonts w:ascii="Times New Roman" w:eastAsia="Calibri" w:hAnsi="Times New Roman" w:cs="Times New Roman"/>
          <w:sz w:val="24"/>
          <w:szCs w:val="24"/>
        </w:rPr>
        <w:t>MathSciNet</w:t>
      </w:r>
      <w:proofErr w:type="spellEnd"/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6B4A">
        <w:rPr>
          <w:rFonts w:ascii="Times New Roman" w:eastAsia="Calibri" w:hAnsi="Times New Roman" w:cs="Times New Roman"/>
          <w:sz w:val="24"/>
          <w:szCs w:val="24"/>
        </w:rPr>
        <w:t>zbMATH</w:t>
      </w:r>
      <w:proofErr w:type="spellEnd"/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6B4A">
        <w:rPr>
          <w:rFonts w:ascii="Times New Roman" w:eastAsia="Calibri" w:hAnsi="Times New Roman" w:cs="Times New Roman"/>
          <w:sz w:val="24"/>
          <w:szCs w:val="24"/>
        </w:rPr>
        <w:t>Chemical</w:t>
      </w:r>
      <w:proofErr w:type="spellEnd"/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6B4A">
        <w:rPr>
          <w:rFonts w:ascii="Times New Roman" w:eastAsia="Calibri" w:hAnsi="Times New Roman" w:cs="Times New Roman"/>
          <w:sz w:val="24"/>
          <w:szCs w:val="24"/>
        </w:rPr>
        <w:t>Abstracts</w:t>
      </w:r>
      <w:proofErr w:type="spellEnd"/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6B4A">
        <w:rPr>
          <w:rFonts w:ascii="Times New Roman" w:eastAsia="Calibri" w:hAnsi="Times New Roman" w:cs="Times New Roman"/>
          <w:sz w:val="24"/>
          <w:szCs w:val="24"/>
        </w:rPr>
        <w:t>Springer</w:t>
      </w:r>
      <w:proofErr w:type="spellEnd"/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E96B4A">
        <w:rPr>
          <w:rFonts w:ascii="Times New Roman" w:eastAsia="Calibri" w:hAnsi="Times New Roman" w:cs="Times New Roman"/>
          <w:sz w:val="24"/>
          <w:szCs w:val="24"/>
        </w:rPr>
        <w:t>GeoRef</w:t>
      </w:r>
      <w:proofErr w:type="spellEnd"/>
      <w:r w:rsidRPr="00E96B4A">
        <w:rPr>
          <w:rFonts w:ascii="Times New Roman" w:eastAsia="Calibri" w:hAnsi="Times New Roman" w:cs="Times New Roman"/>
          <w:sz w:val="24"/>
          <w:szCs w:val="24"/>
        </w:rPr>
        <w:t>, приводятся на русском языке или на языке оригинала (без перевода на русский язык).</w:t>
      </w:r>
    </w:p>
    <w:p w:rsidR="00E96B4A" w:rsidRPr="00E96B4A" w:rsidRDefault="00E96B4A" w:rsidP="00E9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B4A">
        <w:rPr>
          <w:rFonts w:ascii="Times New Roman" w:eastAsia="Calibri" w:hAnsi="Times New Roman" w:cs="Times New Roman"/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E96B4A" w:rsidRPr="00E96B4A" w:rsidRDefault="00E96B4A" w:rsidP="00E9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3. В </w:t>
      </w:r>
      <w:hyperlink w:anchor="Par912" w:history="1">
        <w:r w:rsidRPr="00E96B4A">
          <w:rPr>
            <w:rFonts w:ascii="Times New Roman" w:eastAsia="Calibri" w:hAnsi="Times New Roman" w:cs="Times New Roman"/>
            <w:color w:val="0000FF"/>
            <w:sz w:val="24"/>
            <w:szCs w:val="24"/>
          </w:rPr>
          <w:t>графе 3</w:t>
        </w:r>
      </w:hyperlink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E96B4A">
        <w:rPr>
          <w:rFonts w:ascii="Times New Roman" w:eastAsia="Calibri" w:hAnsi="Times New Roman" w:cs="Times New Roman"/>
          <w:sz w:val="24"/>
          <w:szCs w:val="24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 Научные и учебные электронные издания приравниваются к </w:t>
      </w:r>
      <w:proofErr w:type="gramStart"/>
      <w:r w:rsidRPr="00E96B4A">
        <w:rPr>
          <w:rFonts w:ascii="Times New Roman" w:eastAsia="Calibri" w:hAnsi="Times New Roman" w:cs="Times New Roman"/>
          <w:sz w:val="24"/>
          <w:szCs w:val="24"/>
        </w:rPr>
        <w:t>опубликованным</w:t>
      </w:r>
      <w:proofErr w:type="gramEnd"/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 при наличии государственной регистрации уполномоченной государственной организации.</w:t>
      </w:r>
    </w:p>
    <w:p w:rsidR="00E96B4A" w:rsidRDefault="00E96B4A" w:rsidP="00E9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4. В </w:t>
      </w:r>
      <w:hyperlink w:anchor="Par913" w:history="1">
        <w:r w:rsidRPr="00E96B4A">
          <w:rPr>
            <w:rFonts w:ascii="Times New Roman" w:eastAsia="Calibri" w:hAnsi="Times New Roman" w:cs="Times New Roman"/>
            <w:color w:val="0000FF"/>
            <w:sz w:val="24"/>
            <w:szCs w:val="24"/>
          </w:rPr>
          <w:t>графе 4</w:t>
        </w:r>
      </w:hyperlink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 (место и время публикации (издательство, номер или серия периодического издания, год); дается характеристика сборников (межвузовский, </w:t>
      </w:r>
      <w:proofErr w:type="spellStart"/>
      <w:r w:rsidRPr="00E96B4A">
        <w:rPr>
          <w:rFonts w:ascii="Times New Roman" w:eastAsia="Calibri" w:hAnsi="Times New Roman" w:cs="Times New Roman"/>
          <w:sz w:val="24"/>
          <w:szCs w:val="24"/>
        </w:rPr>
        <w:t>внутривузовский</w:t>
      </w:r>
      <w:proofErr w:type="spellEnd"/>
      <w:r w:rsidRPr="00E96B4A">
        <w:rPr>
          <w:rFonts w:ascii="Times New Roman" w:eastAsia="Calibri" w:hAnsi="Times New Roman" w:cs="Times New Roman"/>
          <w:sz w:val="24"/>
          <w:szCs w:val="24"/>
        </w:rPr>
        <w:t>), место и год их издания; указывается тематика, категория, место и год проведения научных конференций, съездов, симпозиумов, семинаров, форумов, конгрессов; для электронных изданий указывается номер государственной регистрации уполномоченной государственной организации)</w:t>
      </w:r>
    </w:p>
    <w:p w:rsidR="00E96B4A" w:rsidRPr="00E96B4A" w:rsidRDefault="00E96B4A" w:rsidP="00E9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hyperlink w:anchor="Par914" w:history="1">
        <w:r w:rsidRPr="00E96B4A">
          <w:rPr>
            <w:rFonts w:ascii="Times New Roman" w:eastAsia="Calibri" w:hAnsi="Times New Roman" w:cs="Times New Roman"/>
            <w:color w:val="0000FF"/>
            <w:sz w:val="24"/>
            <w:szCs w:val="24"/>
          </w:rPr>
          <w:t>графе 5</w:t>
        </w:r>
      </w:hyperlink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 указывается количество печатных листов (</w:t>
      </w:r>
      <w:proofErr w:type="spellStart"/>
      <w:r w:rsidRPr="00E96B4A">
        <w:rPr>
          <w:rFonts w:ascii="Times New Roman" w:eastAsia="Calibri" w:hAnsi="Times New Roman" w:cs="Times New Roman"/>
          <w:sz w:val="24"/>
          <w:szCs w:val="24"/>
        </w:rPr>
        <w:t>п.л</w:t>
      </w:r>
      <w:proofErr w:type="spellEnd"/>
      <w:r w:rsidRPr="00E96B4A">
        <w:rPr>
          <w:rFonts w:ascii="Times New Roman" w:eastAsia="Calibri" w:hAnsi="Times New Roman" w:cs="Times New Roman"/>
          <w:sz w:val="24"/>
          <w:szCs w:val="24"/>
        </w:rPr>
        <w:t>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:rsidR="00E96B4A" w:rsidRPr="00E96B4A" w:rsidRDefault="00E96B4A" w:rsidP="00E9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B4A">
        <w:rPr>
          <w:rFonts w:ascii="Times New Roman" w:eastAsia="Calibri" w:hAnsi="Times New Roman" w:cs="Times New Roman"/>
          <w:sz w:val="24"/>
          <w:szCs w:val="24"/>
        </w:rPr>
        <w:t>Для электронных изданий объем в мегабайтах (Мб), продолжительность звуковых и видеофрагментов в минутах.</w:t>
      </w:r>
    </w:p>
    <w:p w:rsidR="00E96B4A" w:rsidRPr="00E96B4A" w:rsidRDefault="00E96B4A" w:rsidP="00E9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6. В </w:t>
      </w:r>
      <w:hyperlink w:anchor="Par915" w:history="1">
        <w:r w:rsidRPr="00E96B4A">
          <w:rPr>
            <w:rFonts w:ascii="Times New Roman" w:eastAsia="Calibri" w:hAnsi="Times New Roman" w:cs="Times New Roman"/>
            <w:color w:val="0000FF"/>
            <w:sz w:val="24"/>
            <w:szCs w:val="24"/>
          </w:rPr>
          <w:t>графе 6</w:t>
        </w:r>
      </w:hyperlink>
      <w:r w:rsidRPr="00E96B4A">
        <w:rPr>
          <w:rFonts w:ascii="Times New Roman" w:eastAsia="Calibri" w:hAnsi="Times New Roman" w:cs="Times New Roman"/>
          <w:sz w:val="24"/>
          <w:szCs w:val="24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:rsidR="00E96B4A" w:rsidRDefault="00E96B4A" w:rsidP="00E9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B4A">
        <w:rPr>
          <w:rFonts w:ascii="Times New Roman" w:eastAsia="Calibri" w:hAnsi="Times New Roman" w:cs="Times New Roman"/>
          <w:sz w:val="24"/>
          <w:szCs w:val="24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CD4C96" w:rsidRPr="00E96B4A" w:rsidRDefault="00CD4C96" w:rsidP="00E9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C9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8. Если у вас нет, к примеру, учебных изданий, или патентов, раздел оставляем, не убираем, что конкурсная комиссия видела это. </w:t>
      </w:r>
      <w:proofErr w:type="gramStart"/>
      <w:r w:rsidRPr="00CD4C9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Внутри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раздела нумерацию</w:t>
      </w:r>
      <w:proofErr w:type="gramEnd"/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нуж</w:t>
      </w:r>
      <w:r w:rsidRPr="00CD4C96">
        <w:rPr>
          <w:rFonts w:ascii="Times New Roman" w:eastAsia="Calibri" w:hAnsi="Times New Roman" w:cs="Times New Roman"/>
          <w:sz w:val="24"/>
          <w:szCs w:val="24"/>
          <w:highlight w:val="yellow"/>
        </w:rPr>
        <w:t>но убрать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, чтобы было видно общее количество публикаций. Обратите внимание, что нумерация сквозная.</w:t>
      </w:r>
    </w:p>
    <w:p w:rsidR="00E96B4A" w:rsidRDefault="00E96B4A"/>
    <w:sectPr w:rsidR="00E9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2CBF"/>
    <w:multiLevelType w:val="hybridMultilevel"/>
    <w:tmpl w:val="91D666A0"/>
    <w:lvl w:ilvl="0" w:tplc="F79250F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BE"/>
    <w:rsid w:val="00417CBD"/>
    <w:rsid w:val="00874D1A"/>
    <w:rsid w:val="00CD4C96"/>
    <w:rsid w:val="00E96B4A"/>
    <w:rsid w:val="00F14BD5"/>
    <w:rsid w:val="00F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2</cp:revision>
  <dcterms:created xsi:type="dcterms:W3CDTF">2023-05-05T07:20:00Z</dcterms:created>
  <dcterms:modified xsi:type="dcterms:W3CDTF">2023-05-05T07:20:00Z</dcterms:modified>
</cp:coreProperties>
</file>